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0DA1" w14:textId="77777777" w:rsidR="001A7709" w:rsidRDefault="009013E5">
      <w:pPr>
        <w:spacing w:after="0" w:line="240" w:lineRule="auto"/>
        <w:ind w:left="-142"/>
        <w:jc w:val="center"/>
        <w:rPr>
          <w:sz w:val="32"/>
          <w:szCs w:val="32"/>
        </w:rPr>
      </w:pPr>
      <w:r>
        <w:rPr>
          <w:rFonts w:cstheme="minorHAnsi"/>
          <w:b/>
          <w:i/>
          <w:color w:val="000000" w:themeColor="text1"/>
          <w:sz w:val="32"/>
          <w:szCs w:val="32"/>
          <w:u w:val="single"/>
        </w:rPr>
        <w:t>ŠD Taborska jama, Staničeva 41, 1000 Ljubljana</w:t>
      </w:r>
    </w:p>
    <w:p w14:paraId="7774B8F2" w14:textId="77777777" w:rsidR="001A7709" w:rsidRDefault="009013E5">
      <w:pPr>
        <w:spacing w:after="0" w:line="240" w:lineRule="auto"/>
        <w:ind w:left="-142"/>
        <w:jc w:val="center"/>
        <w:rPr>
          <w:rFonts w:cstheme="minorHAnsi"/>
          <w:i/>
          <w:color w:val="000000" w:themeColor="text1"/>
          <w:sz w:val="36"/>
          <w:szCs w:val="36"/>
        </w:rPr>
      </w:pPr>
      <w:r>
        <w:rPr>
          <w:rFonts w:cstheme="minorHAnsi"/>
          <w:i/>
          <w:color w:val="000000" w:themeColor="text1"/>
          <w:sz w:val="36"/>
          <w:szCs w:val="36"/>
        </w:rPr>
        <w:t xml:space="preserve">RAZPISUJE </w:t>
      </w:r>
    </w:p>
    <w:p w14:paraId="53E8057D" w14:textId="6C8C2AF0" w:rsidR="001A7709" w:rsidRDefault="009013E5">
      <w:pPr>
        <w:spacing w:after="0" w:line="240" w:lineRule="auto"/>
        <w:jc w:val="center"/>
        <w:rPr>
          <w:rFonts w:cstheme="minorHAnsi"/>
          <w:b/>
          <w:i/>
          <w:color w:val="C00000"/>
          <w:sz w:val="44"/>
          <w:szCs w:val="44"/>
        </w:rPr>
      </w:pPr>
      <w:r>
        <w:rPr>
          <w:rFonts w:cstheme="minorHAnsi"/>
          <w:b/>
          <w:i/>
          <w:color w:val="C00000"/>
          <w:sz w:val="44"/>
          <w:szCs w:val="44"/>
        </w:rPr>
        <w:t xml:space="preserve"> </w:t>
      </w:r>
      <w:r>
        <w:rPr>
          <w:rFonts w:cstheme="minorHAnsi"/>
          <w:b/>
          <w:i/>
          <w:color w:val="C00000"/>
          <w:sz w:val="52"/>
          <w:szCs w:val="52"/>
        </w:rPr>
        <w:t>»</w:t>
      </w:r>
      <w:r w:rsidR="00003698">
        <w:rPr>
          <w:rFonts w:cstheme="minorHAnsi"/>
          <w:b/>
          <w:i/>
          <w:color w:val="C00000"/>
          <w:sz w:val="52"/>
          <w:szCs w:val="52"/>
        </w:rPr>
        <w:t>3</w:t>
      </w:r>
      <w:r>
        <w:rPr>
          <w:rFonts w:cstheme="minorHAnsi"/>
          <w:b/>
          <w:i/>
          <w:color w:val="C00000"/>
          <w:sz w:val="52"/>
          <w:szCs w:val="52"/>
        </w:rPr>
        <w:t>. POKAL TABORSKE JAME«</w:t>
      </w:r>
    </w:p>
    <w:p w14:paraId="072763B5" w14:textId="77777777" w:rsidR="001A7709" w:rsidRDefault="009013E5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na šest-steznem kegljišču Bežigrad, Staničeva 41, Ljubljana.</w:t>
      </w:r>
      <w:r>
        <w:rPr>
          <w:rFonts w:cstheme="minorHAnsi"/>
          <w:i/>
          <w:sz w:val="24"/>
          <w:szCs w:val="24"/>
        </w:rPr>
        <w:br/>
      </w:r>
    </w:p>
    <w:p w14:paraId="0D28BB53" w14:textId="17B8C9A7" w:rsidR="001A7709" w:rsidRDefault="009013E5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Tekmovanje bo potekalo od </w:t>
      </w:r>
      <w:r w:rsidR="00CD4EEF">
        <w:rPr>
          <w:rFonts w:cstheme="minorHAnsi"/>
          <w:sz w:val="28"/>
          <w:szCs w:val="28"/>
        </w:rPr>
        <w:t>p</w:t>
      </w:r>
      <w:r w:rsidR="00191CC0">
        <w:rPr>
          <w:rFonts w:cstheme="minorHAnsi"/>
          <w:sz w:val="28"/>
          <w:szCs w:val="28"/>
        </w:rPr>
        <w:t>onedeljka</w:t>
      </w:r>
      <w:r>
        <w:rPr>
          <w:rFonts w:cstheme="minorHAnsi"/>
          <w:sz w:val="28"/>
          <w:szCs w:val="28"/>
        </w:rPr>
        <w:t xml:space="preserve"> </w:t>
      </w:r>
      <w:r w:rsidR="00191CC0">
        <w:rPr>
          <w:rFonts w:cstheme="minorHAnsi"/>
          <w:b/>
          <w:i/>
          <w:sz w:val="28"/>
          <w:szCs w:val="28"/>
        </w:rPr>
        <w:t>30.3.2026</w:t>
      </w:r>
      <w:r>
        <w:rPr>
          <w:rFonts w:cstheme="minorHAnsi"/>
          <w:sz w:val="28"/>
          <w:szCs w:val="28"/>
        </w:rPr>
        <w:t xml:space="preserve"> do </w:t>
      </w:r>
      <w:r w:rsidR="00191CC0">
        <w:rPr>
          <w:rFonts w:cstheme="minorHAnsi"/>
          <w:sz w:val="28"/>
          <w:szCs w:val="28"/>
        </w:rPr>
        <w:t>petka</w:t>
      </w:r>
      <w:r>
        <w:rPr>
          <w:rFonts w:cstheme="minorHAnsi"/>
          <w:sz w:val="28"/>
          <w:szCs w:val="28"/>
        </w:rPr>
        <w:t xml:space="preserve"> </w:t>
      </w:r>
      <w:r w:rsidR="00191CC0">
        <w:rPr>
          <w:rFonts w:cstheme="minorHAnsi"/>
          <w:b/>
          <w:bCs/>
          <w:i/>
          <w:iCs/>
          <w:sz w:val="28"/>
          <w:szCs w:val="28"/>
        </w:rPr>
        <w:t>8</w:t>
      </w:r>
      <w:r w:rsidR="00CD4EEF">
        <w:rPr>
          <w:rFonts w:cstheme="minorHAnsi"/>
          <w:b/>
          <w:bCs/>
          <w:i/>
          <w:iCs/>
          <w:sz w:val="28"/>
          <w:szCs w:val="28"/>
        </w:rPr>
        <w:t>.05</w:t>
      </w:r>
      <w:r>
        <w:rPr>
          <w:rFonts w:cstheme="minorHAnsi"/>
          <w:b/>
          <w:i/>
          <w:sz w:val="28"/>
          <w:szCs w:val="28"/>
        </w:rPr>
        <w:t>.</w:t>
      </w:r>
      <w:r w:rsidR="00CD4EEF">
        <w:rPr>
          <w:rFonts w:cstheme="minorHAnsi"/>
          <w:b/>
          <w:i/>
          <w:sz w:val="28"/>
          <w:szCs w:val="28"/>
        </w:rPr>
        <w:t>202</w:t>
      </w:r>
      <w:r w:rsidR="00191CC0">
        <w:rPr>
          <w:rFonts w:cstheme="minorHAnsi"/>
          <w:b/>
          <w:i/>
          <w:sz w:val="28"/>
          <w:szCs w:val="28"/>
        </w:rPr>
        <w:t>6</w:t>
      </w:r>
      <w:r>
        <w:rPr>
          <w:rFonts w:cstheme="minorHAnsi"/>
          <w:sz w:val="28"/>
          <w:szCs w:val="28"/>
        </w:rPr>
        <w:br/>
        <w:t xml:space="preserve">Čas tekmovanja: </w:t>
      </w:r>
      <w:r>
        <w:rPr>
          <w:rFonts w:cstheme="minorHAnsi"/>
          <w:b/>
          <w:i/>
          <w:sz w:val="28"/>
          <w:szCs w:val="28"/>
        </w:rPr>
        <w:t>ponedelj</w:t>
      </w:r>
      <w:r w:rsidR="00CD4EEF">
        <w:rPr>
          <w:rFonts w:cstheme="minorHAnsi"/>
          <w:b/>
          <w:i/>
          <w:sz w:val="28"/>
          <w:szCs w:val="28"/>
        </w:rPr>
        <w:t>e</w:t>
      </w:r>
      <w:r>
        <w:rPr>
          <w:rFonts w:cstheme="minorHAnsi"/>
          <w:b/>
          <w:i/>
          <w:sz w:val="28"/>
          <w:szCs w:val="28"/>
        </w:rPr>
        <w:t>k</w:t>
      </w:r>
      <w:r w:rsidR="00CD4EEF">
        <w:rPr>
          <w:rFonts w:cstheme="minorHAnsi"/>
          <w:b/>
          <w:i/>
          <w:sz w:val="28"/>
          <w:szCs w:val="28"/>
        </w:rPr>
        <w:t>, sreda</w:t>
      </w:r>
      <w:r w:rsidR="007B0394">
        <w:rPr>
          <w:rFonts w:cstheme="minorHAnsi"/>
          <w:b/>
          <w:i/>
          <w:sz w:val="28"/>
          <w:szCs w:val="28"/>
        </w:rPr>
        <w:t xml:space="preserve"> od 16:00 do 21:00 ure, </w:t>
      </w:r>
      <w:r>
        <w:rPr>
          <w:rFonts w:cstheme="minorHAnsi"/>
          <w:b/>
          <w:i/>
          <w:sz w:val="28"/>
          <w:szCs w:val="28"/>
        </w:rPr>
        <w:t>pet</w:t>
      </w:r>
      <w:r w:rsidR="00CD4EEF">
        <w:rPr>
          <w:rFonts w:cstheme="minorHAnsi"/>
          <w:b/>
          <w:i/>
          <w:sz w:val="28"/>
          <w:szCs w:val="28"/>
        </w:rPr>
        <w:t>e</w:t>
      </w:r>
      <w:r>
        <w:rPr>
          <w:rFonts w:cstheme="minorHAnsi"/>
          <w:b/>
          <w:i/>
          <w:sz w:val="28"/>
          <w:szCs w:val="28"/>
        </w:rPr>
        <w:t>k od 1</w:t>
      </w:r>
      <w:r w:rsidR="007B0394">
        <w:rPr>
          <w:rFonts w:cstheme="minorHAnsi"/>
          <w:b/>
          <w:i/>
          <w:sz w:val="28"/>
          <w:szCs w:val="28"/>
        </w:rPr>
        <w:t>7</w:t>
      </w:r>
      <w:r>
        <w:rPr>
          <w:rFonts w:cstheme="minorHAnsi"/>
          <w:b/>
          <w:i/>
          <w:sz w:val="28"/>
          <w:szCs w:val="28"/>
        </w:rPr>
        <w:t xml:space="preserve">:00 do 21:00 </w:t>
      </w:r>
      <w:r w:rsidRPr="00CD4EEF">
        <w:rPr>
          <w:rFonts w:cstheme="minorHAnsi"/>
          <w:b/>
          <w:i/>
          <w:sz w:val="28"/>
          <w:szCs w:val="28"/>
        </w:rPr>
        <w:t>ure,</w:t>
      </w:r>
      <w:r w:rsidR="00CD4EEF">
        <w:rPr>
          <w:rFonts w:cstheme="minorHAnsi"/>
          <w:b/>
          <w:i/>
          <w:sz w:val="28"/>
          <w:szCs w:val="28"/>
        </w:rPr>
        <w:t xml:space="preserve"> </w:t>
      </w:r>
      <w:r w:rsidRPr="00CD4EEF">
        <w:rPr>
          <w:rFonts w:cstheme="minorHAnsi"/>
          <w:b/>
          <w:i/>
          <w:sz w:val="28"/>
          <w:szCs w:val="28"/>
        </w:rPr>
        <w:t>sobota</w:t>
      </w:r>
      <w:r>
        <w:rPr>
          <w:rFonts w:cstheme="minorHAnsi"/>
          <w:b/>
          <w:i/>
          <w:sz w:val="28"/>
          <w:szCs w:val="28"/>
        </w:rPr>
        <w:t xml:space="preserve"> in nedelja od </w:t>
      </w:r>
      <w:r w:rsidR="00CD4EEF">
        <w:rPr>
          <w:rFonts w:cstheme="minorHAnsi"/>
          <w:b/>
          <w:i/>
          <w:sz w:val="28"/>
          <w:szCs w:val="28"/>
        </w:rPr>
        <w:t>12</w:t>
      </w:r>
      <w:r>
        <w:rPr>
          <w:rFonts w:cstheme="minorHAnsi"/>
          <w:b/>
          <w:i/>
          <w:sz w:val="28"/>
          <w:szCs w:val="28"/>
        </w:rPr>
        <w:t>:00 do 21:00 ure.</w:t>
      </w:r>
    </w:p>
    <w:p w14:paraId="6EA704D7" w14:textId="77777777" w:rsidR="001A7709" w:rsidRDefault="001A7709">
      <w:pPr>
        <w:spacing w:after="0" w:line="240" w:lineRule="auto"/>
        <w:rPr>
          <w:rFonts w:cstheme="minorHAnsi"/>
          <w:sz w:val="12"/>
          <w:szCs w:val="12"/>
        </w:rPr>
      </w:pPr>
    </w:p>
    <w:p w14:paraId="187193F5" w14:textId="77777777" w:rsidR="001A7709" w:rsidRDefault="009013E5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PROPOZICIJE:</w:t>
      </w:r>
    </w:p>
    <w:p w14:paraId="5845EE8D" w14:textId="77777777" w:rsidR="001A7709" w:rsidRDefault="009013E5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Tekmuje se po pravilih mednarodnega Športnega pravilnika, odstavek  6.3.3, slepi in slabovidni po pravilih IBSA. Vsi tekmovalci tekmujejo na lastno odgovornost.</w:t>
      </w:r>
      <w:r>
        <w:rPr>
          <w:rFonts w:cstheme="minorHAnsi"/>
          <w:i/>
          <w:color w:val="C00000"/>
          <w:lang w:eastAsia="sl-SI"/>
        </w:rPr>
        <w:t xml:space="preserve"> </w:t>
      </w:r>
    </w:p>
    <w:p w14:paraId="0DDD7B2E" w14:textId="77777777" w:rsidR="001A7709" w:rsidRDefault="009013E5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Tekmuje se  v disciplini 1 x 120 lučajev mešano. </w:t>
      </w:r>
    </w:p>
    <w:p w14:paraId="04CB5307" w14:textId="77777777" w:rsidR="001A7709" w:rsidRDefault="009013E5">
      <w:pPr>
        <w:pStyle w:val="Odstavekseznama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članice in rekreativke, </w:t>
      </w:r>
    </w:p>
    <w:p w14:paraId="073CF9AE" w14:textId="77777777" w:rsidR="001A7709" w:rsidRDefault="009013E5">
      <w:pPr>
        <w:pStyle w:val="Odstavekseznama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člani in rekreativci,</w:t>
      </w:r>
    </w:p>
    <w:p w14:paraId="49433C49" w14:textId="77777777" w:rsidR="001A7709" w:rsidRDefault="009013E5">
      <w:pPr>
        <w:pStyle w:val="Odstavekseznama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slepi in slabovidni.</w:t>
      </w:r>
    </w:p>
    <w:p w14:paraId="336C9F93" w14:textId="77777777" w:rsidR="001A7709" w:rsidRDefault="009013E5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Vsak tekmovalec ima ob vsakokratnem plačilu prijavnine pravico do neomejenega števila nastopov, za razvrstitev se upošteva samo najboljši rezultat.</w:t>
      </w:r>
    </w:p>
    <w:p w14:paraId="6932A92F" w14:textId="77777777" w:rsidR="001A7709" w:rsidRDefault="001A7709">
      <w:pPr>
        <w:pStyle w:val="Odstavekseznama"/>
        <w:spacing w:after="0" w:line="240" w:lineRule="auto"/>
        <w:ind w:left="1080"/>
        <w:rPr>
          <w:rFonts w:cstheme="minorHAnsi"/>
          <w:sz w:val="8"/>
          <w:szCs w:val="8"/>
        </w:rPr>
      </w:pPr>
    </w:p>
    <w:p w14:paraId="579167A9" w14:textId="77777777" w:rsidR="001A7709" w:rsidRDefault="009013E5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PRIJAVNINA:</w:t>
      </w:r>
    </w:p>
    <w:p w14:paraId="00429457" w14:textId="35620494" w:rsidR="001A7709" w:rsidRDefault="009013E5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Prijavnina za vsak nastop znaša </w:t>
      </w:r>
      <w:r>
        <w:rPr>
          <w:rFonts w:cstheme="minorHAnsi"/>
          <w:b/>
          <w:i/>
        </w:rPr>
        <w:t>1</w:t>
      </w:r>
      <w:r w:rsidR="00CD4EEF">
        <w:rPr>
          <w:rFonts w:cstheme="minorHAnsi"/>
          <w:b/>
          <w:i/>
        </w:rPr>
        <w:t>2</w:t>
      </w:r>
      <w:r>
        <w:rPr>
          <w:rFonts w:cstheme="minorHAnsi"/>
          <w:b/>
          <w:i/>
        </w:rPr>
        <w:t xml:space="preserve"> EUR</w:t>
      </w:r>
      <w:r>
        <w:rPr>
          <w:rFonts w:cstheme="minorHAnsi"/>
        </w:rPr>
        <w:t xml:space="preserve">. </w:t>
      </w:r>
    </w:p>
    <w:p w14:paraId="15418E32" w14:textId="77777777" w:rsidR="001A7709" w:rsidRDefault="001A7709">
      <w:pPr>
        <w:pStyle w:val="Odstavekseznama"/>
        <w:spacing w:after="0" w:line="240" w:lineRule="auto"/>
        <w:ind w:left="1080"/>
        <w:rPr>
          <w:rFonts w:cstheme="minorHAnsi"/>
          <w:sz w:val="8"/>
          <w:szCs w:val="8"/>
        </w:rPr>
      </w:pPr>
    </w:p>
    <w:p w14:paraId="0EF8DDAC" w14:textId="77777777" w:rsidR="001A7709" w:rsidRPr="00CD4EEF" w:rsidRDefault="009013E5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CD4EEF">
        <w:rPr>
          <w:rFonts w:cstheme="minorHAnsi"/>
          <w:b/>
          <w:sz w:val="28"/>
          <w:szCs w:val="28"/>
        </w:rPr>
        <w:t>NAGRADNI SKLAD:</w:t>
      </w:r>
    </w:p>
    <w:p w14:paraId="7C5CD898" w14:textId="77777777" w:rsidR="001A7709" w:rsidRPr="008610EE" w:rsidRDefault="009013E5">
      <w:pPr>
        <w:pStyle w:val="Odstavekseznama"/>
        <w:spacing w:after="0" w:line="240" w:lineRule="auto"/>
        <w:ind w:left="360"/>
        <w:rPr>
          <w:rFonts w:cstheme="minorHAnsi"/>
          <w:b/>
          <w:sz w:val="8"/>
          <w:szCs w:val="8"/>
        </w:rPr>
      </w:pPr>
      <w:r w:rsidRPr="009013E5">
        <w:rPr>
          <w:rFonts w:cstheme="minorHAnsi"/>
          <w:b/>
          <w:sz w:val="20"/>
          <w:szCs w:val="20"/>
        </w:rPr>
        <w:t xml:space="preserve"> </w:t>
      </w:r>
    </w:p>
    <w:tbl>
      <w:tblPr>
        <w:tblW w:w="498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3334"/>
        <w:gridCol w:w="3334"/>
      </w:tblGrid>
      <w:tr w:rsidR="001A7709" w14:paraId="280363B2" w14:textId="77777777" w:rsidTr="002A251D">
        <w:trPr>
          <w:trHeight w:hRule="exact" w:val="680"/>
        </w:trPr>
        <w:tc>
          <w:tcPr>
            <w:tcW w:w="3333" w:type="dxa"/>
            <w:tcBorders>
              <w:top w:val="single" w:sz="18" w:space="0" w:color="000000"/>
              <w:bottom w:val="single" w:sz="12" w:space="0" w:color="auto"/>
            </w:tcBorders>
          </w:tcPr>
          <w:p w14:paraId="10EE2BB3" w14:textId="77777777" w:rsidR="001A7709" w:rsidRDefault="009013E5">
            <w:pPr>
              <w:pStyle w:val="Vsebinatabele"/>
              <w:jc w:val="center"/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  <w:t>NAGRADE</w:t>
            </w:r>
          </w:p>
        </w:tc>
        <w:tc>
          <w:tcPr>
            <w:tcW w:w="3334" w:type="dxa"/>
            <w:tcBorders>
              <w:top w:val="single" w:sz="18" w:space="0" w:color="000000"/>
              <w:bottom w:val="single" w:sz="12" w:space="0" w:color="auto"/>
            </w:tcBorders>
          </w:tcPr>
          <w:p w14:paraId="1C0F2E0C" w14:textId="77777777" w:rsidR="001A7709" w:rsidRDefault="009013E5">
            <w:pPr>
              <w:pStyle w:val="Vsebinatabele"/>
              <w:jc w:val="center"/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  <w:t>MOŠKI</w:t>
            </w:r>
            <w:r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Calibri" w:cstheme="minorHAnsi"/>
                <w:b/>
                <w:bCs/>
                <w:i/>
                <w:color w:val="C00000"/>
                <w:sz w:val="28"/>
                <w:szCs w:val="28"/>
              </w:rPr>
              <w:t>Pokal Matjaža Hočevarja</w:t>
            </w:r>
          </w:p>
        </w:tc>
        <w:tc>
          <w:tcPr>
            <w:tcW w:w="3334" w:type="dxa"/>
            <w:tcBorders>
              <w:top w:val="single" w:sz="18" w:space="0" w:color="000000"/>
              <w:bottom w:val="single" w:sz="12" w:space="0" w:color="auto"/>
            </w:tcBorders>
          </w:tcPr>
          <w:p w14:paraId="0D6648CC" w14:textId="77777777" w:rsidR="001A7709" w:rsidRDefault="009013E5" w:rsidP="008610EE">
            <w:pPr>
              <w:pStyle w:val="Vsebinatabele"/>
              <w:jc w:val="center"/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  <w:t>ŽENSKE</w:t>
            </w:r>
            <w:r>
              <w:rPr>
                <w:rFonts w:ascii="Liberation Sans" w:hAnsi="Liberation Sans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Calibri" w:cstheme="minorHAnsi"/>
                <w:b/>
                <w:bCs/>
                <w:i/>
                <w:color w:val="C00000"/>
                <w:sz w:val="28"/>
                <w:szCs w:val="28"/>
              </w:rPr>
              <w:t>Pokal Silvane Belcijan</w:t>
            </w:r>
          </w:p>
        </w:tc>
      </w:tr>
      <w:tr w:rsidR="001A7709" w:rsidRPr="001F230D" w14:paraId="4F091373" w14:textId="77777777" w:rsidTr="002A251D">
        <w:trPr>
          <w:trHeight w:hRule="exact" w:val="397"/>
        </w:trPr>
        <w:tc>
          <w:tcPr>
            <w:tcW w:w="3333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EEEEE"/>
            <w:vAlign w:val="center"/>
          </w:tcPr>
          <w:p w14:paraId="2514763D" w14:textId="77777777" w:rsidR="001A7709" w:rsidRPr="001F230D" w:rsidRDefault="009013E5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1. mesto</w:t>
            </w:r>
          </w:p>
        </w:tc>
        <w:tc>
          <w:tcPr>
            <w:tcW w:w="3334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EEEEE"/>
            <w:vAlign w:val="center"/>
          </w:tcPr>
          <w:p w14:paraId="1D08BC15" w14:textId="77777777" w:rsidR="001A7709" w:rsidRPr="001F230D" w:rsidRDefault="009013E5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650 eur + pokal</w:t>
            </w:r>
          </w:p>
        </w:tc>
        <w:tc>
          <w:tcPr>
            <w:tcW w:w="3334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EEEEE"/>
            <w:vAlign w:val="center"/>
          </w:tcPr>
          <w:p w14:paraId="732434C3" w14:textId="77777777" w:rsidR="001A7709" w:rsidRPr="001F230D" w:rsidRDefault="009013E5" w:rsidP="008610EE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650 eur + pokal</w:t>
            </w:r>
          </w:p>
        </w:tc>
      </w:tr>
      <w:tr w:rsidR="001A7709" w:rsidRPr="001F230D" w14:paraId="333512A7" w14:textId="77777777" w:rsidTr="002A251D">
        <w:trPr>
          <w:trHeight w:hRule="exact" w:val="397"/>
        </w:trPr>
        <w:tc>
          <w:tcPr>
            <w:tcW w:w="3333" w:type="dxa"/>
            <w:tcBorders>
              <w:bottom w:val="single" w:sz="6" w:space="0" w:color="999999"/>
            </w:tcBorders>
            <w:shd w:val="clear" w:color="auto" w:fill="EEEEEE"/>
            <w:vAlign w:val="center"/>
          </w:tcPr>
          <w:p w14:paraId="2A3C114C" w14:textId="77777777" w:rsidR="001A7709" w:rsidRPr="001F230D" w:rsidRDefault="009013E5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2. mesto</w:t>
            </w:r>
          </w:p>
        </w:tc>
        <w:tc>
          <w:tcPr>
            <w:tcW w:w="3334" w:type="dxa"/>
            <w:tcBorders>
              <w:bottom w:val="single" w:sz="6" w:space="0" w:color="999999"/>
            </w:tcBorders>
            <w:shd w:val="clear" w:color="auto" w:fill="EEEEEE"/>
            <w:vAlign w:val="center"/>
          </w:tcPr>
          <w:p w14:paraId="5D706760" w14:textId="77777777" w:rsidR="001A7709" w:rsidRPr="001F230D" w:rsidRDefault="009013E5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250 eur + pokal</w:t>
            </w:r>
          </w:p>
        </w:tc>
        <w:tc>
          <w:tcPr>
            <w:tcW w:w="3334" w:type="dxa"/>
            <w:tcBorders>
              <w:bottom w:val="single" w:sz="6" w:space="0" w:color="999999"/>
            </w:tcBorders>
            <w:shd w:val="clear" w:color="auto" w:fill="EEEEEE"/>
            <w:vAlign w:val="center"/>
          </w:tcPr>
          <w:p w14:paraId="3C3AB4C1" w14:textId="77777777" w:rsidR="001A7709" w:rsidRPr="001F230D" w:rsidRDefault="009013E5" w:rsidP="008610EE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250 eur + pokal</w:t>
            </w:r>
          </w:p>
        </w:tc>
      </w:tr>
      <w:tr w:rsidR="001A7709" w:rsidRPr="001F230D" w14:paraId="5DB71724" w14:textId="77777777" w:rsidTr="002A251D">
        <w:trPr>
          <w:trHeight w:hRule="exact" w:val="397"/>
        </w:trPr>
        <w:tc>
          <w:tcPr>
            <w:tcW w:w="3333" w:type="dxa"/>
            <w:tcBorders>
              <w:top w:val="single" w:sz="6" w:space="0" w:color="999999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94F89" w14:textId="77777777" w:rsidR="001A7709" w:rsidRPr="001F230D" w:rsidRDefault="009013E5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3. mesto</w:t>
            </w:r>
          </w:p>
        </w:tc>
        <w:tc>
          <w:tcPr>
            <w:tcW w:w="3334" w:type="dxa"/>
            <w:tcBorders>
              <w:top w:val="single" w:sz="6" w:space="0" w:color="999999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CFD74" w14:textId="77777777" w:rsidR="001A7709" w:rsidRPr="001F230D" w:rsidRDefault="009972F9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100 eur + pokal</w:t>
            </w:r>
          </w:p>
        </w:tc>
        <w:tc>
          <w:tcPr>
            <w:tcW w:w="3334" w:type="dxa"/>
            <w:tcBorders>
              <w:top w:val="single" w:sz="6" w:space="0" w:color="999999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43E4E" w14:textId="77777777" w:rsidR="001A7709" w:rsidRPr="001F230D" w:rsidRDefault="008610EE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100 eu</w:t>
            </w:r>
            <w:r w:rsidR="009013E5"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r + pokal</w:t>
            </w:r>
          </w:p>
        </w:tc>
      </w:tr>
      <w:tr w:rsidR="00CD4EEF" w:rsidRPr="001F230D" w14:paraId="499B4D02" w14:textId="77777777" w:rsidTr="002A251D">
        <w:trPr>
          <w:trHeight w:hRule="exact" w:val="397"/>
        </w:trPr>
        <w:tc>
          <w:tcPr>
            <w:tcW w:w="3333" w:type="dxa"/>
            <w:tcBorders>
              <w:top w:val="single" w:sz="4" w:space="0" w:color="auto"/>
              <w:bottom w:val="single" w:sz="16" w:space="0" w:color="000000"/>
            </w:tcBorders>
            <w:shd w:val="clear" w:color="auto" w:fill="F2F2F2" w:themeFill="background1" w:themeFillShade="F2"/>
            <w:vAlign w:val="center"/>
          </w:tcPr>
          <w:p w14:paraId="525663BC" w14:textId="4BD856CE" w:rsidR="00CD4EEF" w:rsidRPr="001F230D" w:rsidRDefault="001F230D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Rekord kegljišča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16" w:space="0" w:color="000000"/>
            </w:tcBorders>
            <w:shd w:val="clear" w:color="auto" w:fill="F2F2F2" w:themeFill="background1" w:themeFillShade="F2"/>
            <w:vAlign w:val="center"/>
          </w:tcPr>
          <w:p w14:paraId="573D13FD" w14:textId="068A9A86" w:rsidR="00CD4EEF" w:rsidRPr="001F230D" w:rsidRDefault="00CD4EEF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100 eur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16" w:space="0" w:color="000000"/>
            </w:tcBorders>
            <w:shd w:val="clear" w:color="auto" w:fill="F2F2F2" w:themeFill="background1" w:themeFillShade="F2"/>
            <w:vAlign w:val="center"/>
          </w:tcPr>
          <w:p w14:paraId="5D34B1F1" w14:textId="19C6920B" w:rsidR="00CD4EEF" w:rsidRPr="001F230D" w:rsidRDefault="001F230D" w:rsidP="009972F9">
            <w:pPr>
              <w:pStyle w:val="Vsebinatabele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  <w:r w:rsidRPr="001F230D"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  <w:t>100 eur</w:t>
            </w:r>
          </w:p>
        </w:tc>
      </w:tr>
    </w:tbl>
    <w:p w14:paraId="53FFB3FE" w14:textId="77777777" w:rsidR="009013E5" w:rsidRPr="009013E5" w:rsidRDefault="009013E5" w:rsidP="009013E5">
      <w:pPr>
        <w:pStyle w:val="Odstavekseznama"/>
        <w:spacing w:after="0" w:line="240" w:lineRule="auto"/>
        <w:ind w:left="1080"/>
        <w:rPr>
          <w:rFonts w:cstheme="minorHAnsi"/>
          <w:sz w:val="8"/>
          <w:szCs w:val="8"/>
        </w:rPr>
      </w:pPr>
    </w:p>
    <w:p w14:paraId="13A8F10A" w14:textId="77777777" w:rsidR="00E30D97" w:rsidRPr="009013E5" w:rsidRDefault="00E30D97" w:rsidP="009013E5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013E5">
        <w:rPr>
          <w:rFonts w:cstheme="minorHAnsi"/>
          <w:b/>
        </w:rPr>
        <w:t>Slepi in slabovidni:</w:t>
      </w:r>
      <w:r w:rsidRPr="009013E5">
        <w:rPr>
          <w:rFonts w:cstheme="minorHAnsi"/>
        </w:rPr>
        <w:t xml:space="preserve"> od 1. – 3</w:t>
      </w:r>
      <w:r w:rsidR="009013E5">
        <w:rPr>
          <w:rFonts w:cstheme="minorHAnsi"/>
        </w:rPr>
        <w:t>.</w:t>
      </w:r>
      <w:r w:rsidRPr="009013E5">
        <w:rPr>
          <w:rFonts w:cstheme="minorHAnsi"/>
        </w:rPr>
        <w:t xml:space="preserve"> mesta</w:t>
      </w:r>
      <w:r w:rsidR="009013E5" w:rsidRPr="009013E5">
        <w:rPr>
          <w:rFonts w:cstheme="minorHAnsi"/>
        </w:rPr>
        <w:t xml:space="preserve"> prejmejo</w:t>
      </w:r>
      <w:r w:rsidRPr="009013E5">
        <w:rPr>
          <w:rFonts w:cstheme="minorHAnsi"/>
        </w:rPr>
        <w:t xml:space="preserve"> </w:t>
      </w:r>
      <w:r w:rsidR="00781C3D">
        <w:rPr>
          <w:rFonts w:cstheme="minorHAnsi"/>
        </w:rPr>
        <w:t>medalje</w:t>
      </w:r>
      <w:r w:rsidR="009013E5" w:rsidRPr="009013E5">
        <w:rPr>
          <w:rFonts w:cstheme="minorHAnsi"/>
        </w:rPr>
        <w:t>,</w:t>
      </w:r>
    </w:p>
    <w:p w14:paraId="7ED40E7A" w14:textId="57FF8711" w:rsidR="00CD4EEF" w:rsidRPr="00CD4EEF" w:rsidRDefault="00E30D97" w:rsidP="00CD4EEF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9013E5">
        <w:rPr>
          <w:rFonts w:cstheme="minorHAnsi"/>
          <w:b/>
        </w:rPr>
        <w:t>Rekreativci in rekreativke</w:t>
      </w:r>
      <w:r w:rsidR="009013E5">
        <w:rPr>
          <w:rFonts w:cstheme="minorHAnsi"/>
        </w:rPr>
        <w:t>:</w:t>
      </w:r>
      <w:r w:rsidRPr="009013E5">
        <w:rPr>
          <w:rFonts w:cstheme="minorHAnsi"/>
        </w:rPr>
        <w:t xml:space="preserve"> od 1.-3. mesta prejmejo pokale, </w:t>
      </w:r>
      <w:r w:rsidR="009013E5" w:rsidRPr="009013E5">
        <w:rPr>
          <w:rFonts w:cstheme="minorHAnsi"/>
        </w:rPr>
        <w:t>tekmujejo pa v absolutni konkurenci za denarno nagrado</w:t>
      </w:r>
      <w:r w:rsidR="00CD4EEF">
        <w:rPr>
          <w:rFonts w:cstheme="minorHAnsi"/>
        </w:rPr>
        <w:t>,</w:t>
      </w:r>
    </w:p>
    <w:p w14:paraId="06D8DBC2" w14:textId="77777777" w:rsidR="009013E5" w:rsidRPr="009013E5" w:rsidRDefault="009013E5" w:rsidP="009013E5">
      <w:pPr>
        <w:pStyle w:val="Odstavekseznama"/>
        <w:spacing w:after="0" w:line="240" w:lineRule="auto"/>
        <w:ind w:left="1080"/>
        <w:rPr>
          <w:rFonts w:cstheme="minorHAnsi"/>
          <w:sz w:val="8"/>
          <w:szCs w:val="8"/>
        </w:rPr>
      </w:pPr>
    </w:p>
    <w:p w14:paraId="487348F7" w14:textId="77777777" w:rsidR="001A7709" w:rsidRDefault="009013E5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DODATNE INFORMACIJE:</w:t>
      </w:r>
    </w:p>
    <w:p w14:paraId="09C2FB02" w14:textId="01C79079" w:rsidR="001A7709" w:rsidRPr="006A26D2" w:rsidRDefault="009013E5" w:rsidP="00303E93">
      <w:pPr>
        <w:numPr>
          <w:ilvl w:val="0"/>
          <w:numId w:val="7"/>
        </w:numPr>
        <w:spacing w:after="0" w:line="240" w:lineRule="auto"/>
        <w:jc w:val="both"/>
      </w:pPr>
      <w:r>
        <w:rPr>
          <w:rFonts w:cstheme="minorHAnsi"/>
        </w:rPr>
        <w:t xml:space="preserve">Ženske tekmujejo za </w:t>
      </w:r>
      <w:r w:rsidR="00687289">
        <w:rPr>
          <w:rFonts w:cstheme="minorHAnsi"/>
          <w:b/>
          <w:bCs/>
          <w:i/>
          <w:iCs/>
        </w:rPr>
        <w:t>4</w:t>
      </w:r>
      <w:r w:rsidR="00CD4EEF" w:rsidRPr="00725A4B">
        <w:rPr>
          <w:rFonts w:cstheme="minorHAnsi"/>
          <w:b/>
          <w:bCs/>
          <w:i/>
          <w:iCs/>
        </w:rPr>
        <w:t xml:space="preserve">. </w:t>
      </w:r>
      <w:r w:rsidRPr="00725A4B">
        <w:rPr>
          <w:rFonts w:cstheme="minorHAnsi"/>
          <w:b/>
          <w:bCs/>
          <w:i/>
          <w:iCs/>
        </w:rPr>
        <w:t>Pokal Silvane Belcijan</w:t>
      </w:r>
      <w:r>
        <w:rPr>
          <w:rFonts w:cstheme="minorHAnsi"/>
        </w:rPr>
        <w:t xml:space="preserve">, moški za </w:t>
      </w:r>
      <w:r w:rsidR="00687289">
        <w:rPr>
          <w:rFonts w:cstheme="minorHAnsi"/>
          <w:b/>
          <w:bCs/>
          <w:i/>
          <w:iCs/>
        </w:rPr>
        <w:t>4</w:t>
      </w:r>
      <w:r w:rsidR="00CD4EEF" w:rsidRPr="00725A4B">
        <w:rPr>
          <w:rFonts w:cstheme="minorHAnsi"/>
          <w:b/>
          <w:bCs/>
          <w:i/>
          <w:iCs/>
        </w:rPr>
        <w:t xml:space="preserve">. </w:t>
      </w:r>
      <w:r w:rsidRPr="00725A4B">
        <w:rPr>
          <w:rFonts w:cstheme="minorHAnsi"/>
          <w:b/>
          <w:bCs/>
          <w:i/>
          <w:iCs/>
        </w:rPr>
        <w:t>Pokal Matjaža Hočevarja</w:t>
      </w:r>
      <w:r w:rsidR="00781C3D">
        <w:rPr>
          <w:rFonts w:cstheme="minorHAnsi"/>
        </w:rPr>
        <w:t>,</w:t>
      </w:r>
    </w:p>
    <w:p w14:paraId="0BECC11E" w14:textId="1D9EC386" w:rsidR="006A26D2" w:rsidRDefault="006A26D2" w:rsidP="006A26D2">
      <w:pPr>
        <w:numPr>
          <w:ilvl w:val="0"/>
          <w:numId w:val="7"/>
        </w:numPr>
        <w:spacing w:after="0" w:line="240" w:lineRule="auto"/>
        <w:jc w:val="both"/>
      </w:pPr>
      <w:r>
        <w:rPr>
          <w:rFonts w:cstheme="minorHAnsi"/>
        </w:rPr>
        <w:t>Rekord kegljišča</w:t>
      </w:r>
      <w:r w:rsidR="007B0394">
        <w:rPr>
          <w:rFonts w:cstheme="minorHAnsi"/>
        </w:rPr>
        <w:t xml:space="preserve"> na dan </w:t>
      </w:r>
      <w:r w:rsidR="00543D54">
        <w:rPr>
          <w:rFonts w:cstheme="minorHAnsi"/>
        </w:rPr>
        <w:t>2</w:t>
      </w:r>
      <w:r w:rsidR="007B0394">
        <w:rPr>
          <w:rFonts w:cstheme="minorHAnsi"/>
        </w:rPr>
        <w:t>.3.202</w:t>
      </w:r>
      <w:r w:rsidR="00687289">
        <w:rPr>
          <w:rFonts w:cstheme="minorHAnsi"/>
        </w:rPr>
        <w:t>6</w:t>
      </w:r>
      <w:r w:rsidR="00D06019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5A4B" w:rsidRPr="00D06019">
        <w:rPr>
          <w:rFonts w:cstheme="minorHAnsi"/>
          <w:b/>
          <w:bCs/>
          <w:i/>
          <w:iCs/>
        </w:rPr>
        <w:t>ženske 630 kegljev</w:t>
      </w:r>
      <w:r w:rsidR="00725A4B">
        <w:rPr>
          <w:rFonts w:cstheme="minorHAnsi"/>
          <w:b/>
          <w:bCs/>
          <w:i/>
          <w:iCs/>
        </w:rPr>
        <w:t>,</w:t>
      </w:r>
      <w:r w:rsidR="00725A4B" w:rsidRPr="00D06019">
        <w:rPr>
          <w:rFonts w:cstheme="minorHAnsi"/>
          <w:b/>
          <w:bCs/>
          <w:i/>
          <w:iCs/>
        </w:rPr>
        <w:t xml:space="preserve"> </w:t>
      </w:r>
      <w:r w:rsidRPr="00D06019">
        <w:rPr>
          <w:rFonts w:cstheme="minorHAnsi"/>
          <w:b/>
          <w:bCs/>
          <w:i/>
          <w:iCs/>
        </w:rPr>
        <w:t>moški 6</w:t>
      </w:r>
      <w:r w:rsidR="00687289">
        <w:rPr>
          <w:rFonts w:cstheme="minorHAnsi"/>
          <w:b/>
          <w:bCs/>
          <w:i/>
          <w:iCs/>
        </w:rPr>
        <w:t>91</w:t>
      </w:r>
      <w:r w:rsidRPr="00D06019">
        <w:rPr>
          <w:rFonts w:cstheme="minorHAnsi"/>
          <w:b/>
          <w:bCs/>
          <w:i/>
          <w:iCs/>
        </w:rPr>
        <w:t xml:space="preserve"> </w:t>
      </w:r>
      <w:r w:rsidR="00D06019">
        <w:rPr>
          <w:rFonts w:cstheme="minorHAnsi"/>
          <w:b/>
          <w:bCs/>
          <w:i/>
          <w:iCs/>
        </w:rPr>
        <w:t>k</w:t>
      </w:r>
      <w:r w:rsidRPr="00D06019">
        <w:rPr>
          <w:rFonts w:cstheme="minorHAnsi"/>
          <w:b/>
          <w:bCs/>
          <w:i/>
          <w:iCs/>
        </w:rPr>
        <w:t xml:space="preserve">egljev, </w:t>
      </w:r>
    </w:p>
    <w:p w14:paraId="182435F3" w14:textId="77777777" w:rsidR="00303E93" w:rsidRDefault="009013E5" w:rsidP="00303E93">
      <w:pPr>
        <w:numPr>
          <w:ilvl w:val="0"/>
          <w:numId w:val="7"/>
        </w:numPr>
        <w:spacing w:after="0" w:line="240" w:lineRule="auto"/>
        <w:jc w:val="both"/>
      </w:pPr>
      <w:r>
        <w:rPr>
          <w:rFonts w:cstheme="minorHAnsi"/>
        </w:rPr>
        <w:t>Prehodni pokal zmagovalec hrani do naslednjega Pokala Taborske jame. V trajno last preide ob trikratni zaporedni zmagi na turnirju oziro</w:t>
      </w:r>
      <w:r w:rsidR="00781C3D">
        <w:rPr>
          <w:rFonts w:cstheme="minorHAnsi"/>
        </w:rPr>
        <w:t>ma ob petkratni zmagi v razmiku,</w:t>
      </w:r>
      <w:r>
        <w:rPr>
          <w:rFonts w:cstheme="minorHAnsi"/>
        </w:rPr>
        <w:t xml:space="preserve"> </w:t>
      </w:r>
    </w:p>
    <w:p w14:paraId="403663EC" w14:textId="24065849" w:rsidR="001A7709" w:rsidRDefault="009013E5" w:rsidP="00303E93">
      <w:pPr>
        <w:numPr>
          <w:ilvl w:val="0"/>
          <w:numId w:val="7"/>
        </w:numPr>
        <w:spacing w:after="0" w:line="240" w:lineRule="auto"/>
        <w:jc w:val="both"/>
      </w:pPr>
      <w:r>
        <w:rPr>
          <w:rFonts w:cstheme="minorHAnsi"/>
        </w:rPr>
        <w:t xml:space="preserve">Podelitev nagrad bo v </w:t>
      </w:r>
      <w:r w:rsidR="00687289">
        <w:rPr>
          <w:rFonts w:cstheme="minorHAnsi"/>
        </w:rPr>
        <w:t>petek</w:t>
      </w:r>
      <w:r>
        <w:rPr>
          <w:rFonts w:cstheme="minorHAnsi"/>
        </w:rPr>
        <w:t xml:space="preserve"> </w:t>
      </w:r>
      <w:r w:rsidR="00687289">
        <w:rPr>
          <w:rFonts w:cstheme="minorHAnsi"/>
        </w:rPr>
        <w:t>8</w:t>
      </w:r>
      <w:r w:rsidR="00CD4EEF">
        <w:rPr>
          <w:rFonts w:cstheme="minorHAnsi"/>
        </w:rPr>
        <w:t>.05.202</w:t>
      </w:r>
      <w:r w:rsidR="00687289">
        <w:rPr>
          <w:rFonts w:cstheme="minorHAnsi"/>
        </w:rPr>
        <w:t>6</w:t>
      </w:r>
      <w:r>
        <w:rPr>
          <w:rFonts w:cstheme="minorHAnsi"/>
        </w:rPr>
        <w:t xml:space="preserve"> po </w:t>
      </w:r>
      <w:r w:rsidR="00781C3D">
        <w:rPr>
          <w:rFonts w:cstheme="minorHAnsi"/>
        </w:rPr>
        <w:t>zaključku tekmovalnih nastopov,</w:t>
      </w:r>
    </w:p>
    <w:p w14:paraId="07029D07" w14:textId="79883104" w:rsidR="00EA6D96" w:rsidRPr="009013E5" w:rsidRDefault="009013E5" w:rsidP="006A26D2">
      <w:pPr>
        <w:numPr>
          <w:ilvl w:val="0"/>
          <w:numId w:val="7"/>
        </w:numPr>
        <w:spacing w:after="0" w:line="240" w:lineRule="auto"/>
        <w:jc w:val="both"/>
      </w:pPr>
      <w:r>
        <w:rPr>
          <w:rFonts w:cstheme="minorHAnsi"/>
        </w:rPr>
        <w:t>Izplačilo denarnih nagrad po predpisih z navedbo davčne številke</w:t>
      </w:r>
      <w:r w:rsidR="006A26D2">
        <w:rPr>
          <w:rFonts w:cstheme="minorHAnsi"/>
        </w:rPr>
        <w:t>!</w:t>
      </w:r>
    </w:p>
    <w:p w14:paraId="1472F9DE" w14:textId="77777777" w:rsidR="009013E5" w:rsidRPr="009013E5" w:rsidRDefault="009013E5" w:rsidP="009013E5">
      <w:pPr>
        <w:spacing w:after="0" w:line="240" w:lineRule="auto"/>
        <w:ind w:left="1080"/>
        <w:jc w:val="both"/>
        <w:rPr>
          <w:sz w:val="8"/>
          <w:szCs w:val="8"/>
        </w:rPr>
      </w:pPr>
    </w:p>
    <w:p w14:paraId="19E87B5D" w14:textId="77777777" w:rsidR="001A7709" w:rsidRDefault="001A7709">
      <w:pPr>
        <w:spacing w:after="0" w:line="240" w:lineRule="auto"/>
        <w:rPr>
          <w:rFonts w:cstheme="minorHAnsi"/>
          <w:sz w:val="8"/>
          <w:szCs w:val="8"/>
        </w:rPr>
      </w:pPr>
    </w:p>
    <w:p w14:paraId="06D1693B" w14:textId="77777777" w:rsidR="001A7709" w:rsidRDefault="009013E5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PRIJAVE:   </w:t>
      </w:r>
      <w:r>
        <w:rPr>
          <w:rFonts w:cstheme="minorHAnsi"/>
          <w:b/>
          <w:i/>
          <w:sz w:val="28"/>
          <w:szCs w:val="28"/>
          <w:u w:val="single"/>
        </w:rPr>
        <w:t>do zapolnitve prostih terminov</w:t>
      </w:r>
      <w:r>
        <w:rPr>
          <w:rFonts w:cstheme="minorHAnsi"/>
          <w:i/>
          <w:sz w:val="24"/>
          <w:szCs w:val="24"/>
          <w:u w:val="single"/>
        </w:rPr>
        <w:t xml:space="preserve"> :</w:t>
      </w:r>
    </w:p>
    <w:p w14:paraId="2ABEAE60" w14:textId="77777777" w:rsidR="001A7709" w:rsidRDefault="009013E5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e-pošta: kktaborska.jama@gmail.com</w:t>
      </w:r>
    </w:p>
    <w:p w14:paraId="703461F7" w14:textId="77777777" w:rsidR="001A7709" w:rsidRDefault="009013E5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GSM 041 945 784 - Zoran Kolenc</w:t>
      </w:r>
    </w:p>
    <w:p w14:paraId="249F350F" w14:textId="77777777" w:rsidR="001A7709" w:rsidRDefault="009013E5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Prosti termini in rezultati bodo objavljeni in dnevno posodobljeni na spletni strani </w:t>
      </w:r>
      <w:hyperlink r:id="rId8">
        <w:r>
          <w:rPr>
            <w:rStyle w:val="Spletnapovezava"/>
            <w:rFonts w:cstheme="minorHAnsi"/>
            <w:b/>
            <w:sz w:val="24"/>
            <w:szCs w:val="24"/>
          </w:rPr>
          <w:t>www.kktaborskajama.si</w:t>
        </w:r>
      </w:hyperlink>
    </w:p>
    <w:p w14:paraId="0AC3471C" w14:textId="77777777" w:rsidR="001A7709" w:rsidRDefault="009013E5">
      <w:pPr>
        <w:spacing w:after="0" w:line="240" w:lineRule="auto"/>
        <w:jc w:val="center"/>
        <w:rPr>
          <w:rFonts w:cstheme="minorHAnsi"/>
          <w:b/>
          <w:i/>
          <w:color w:val="C00000"/>
          <w:sz w:val="8"/>
          <w:szCs w:val="8"/>
          <w:u w:val="single"/>
        </w:rPr>
      </w:pPr>
      <w:r>
        <w:rPr>
          <w:rFonts w:cstheme="minorHAnsi"/>
          <w:b/>
          <w:i/>
          <w:color w:val="C00000"/>
          <w:sz w:val="8"/>
          <w:szCs w:val="8"/>
          <w:u w:val="single"/>
        </w:rPr>
        <w:t xml:space="preserve">  .</w:t>
      </w:r>
    </w:p>
    <w:p w14:paraId="0BAB2EF8" w14:textId="2275B8C5" w:rsidR="001A7709" w:rsidRPr="008610EE" w:rsidRDefault="00687289">
      <w:pPr>
        <w:spacing w:after="0" w:line="240" w:lineRule="auto"/>
        <w:ind w:left="284"/>
        <w:jc w:val="center"/>
        <w:rPr>
          <w:rFonts w:cstheme="minorHAnsi"/>
          <w:b/>
          <w:i/>
          <w:color w:val="C00000"/>
          <w:sz w:val="12"/>
          <w:szCs w:val="12"/>
          <w:u w:val="single"/>
        </w:rPr>
      </w:pPr>
      <w:r>
        <w:rPr>
          <w:rFonts w:cstheme="minorHAnsi"/>
          <w:b/>
          <w:i/>
          <w:color w:val="C00000"/>
          <w:sz w:val="12"/>
          <w:szCs w:val="12"/>
          <w:u w:val="single"/>
        </w:rPr>
        <w:br/>
      </w:r>
    </w:p>
    <w:p w14:paraId="41359B23" w14:textId="77777777" w:rsidR="001A7709" w:rsidRDefault="009013E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Vabljeni na kegljišče Bežigrad!</w:t>
      </w:r>
    </w:p>
    <w:p w14:paraId="408D7827" w14:textId="77777777" w:rsidR="001A7709" w:rsidRDefault="001A7709">
      <w:pPr>
        <w:spacing w:after="0" w:line="240" w:lineRule="auto"/>
        <w:rPr>
          <w:rFonts w:cstheme="minorHAnsi"/>
          <w:b/>
        </w:rPr>
      </w:pPr>
    </w:p>
    <w:p w14:paraId="0E4737A7" w14:textId="1E438199" w:rsidR="001A7709" w:rsidRDefault="009013E5" w:rsidP="00687289">
      <w:pPr>
        <w:spacing w:after="0" w:line="240" w:lineRule="auto"/>
        <w:rPr>
          <w:rFonts w:cstheme="minorHAnsi"/>
        </w:rPr>
      </w:pPr>
      <w:r>
        <w:rPr>
          <w:rFonts w:cstheme="minorHAnsi"/>
        </w:rPr>
        <w:t>Ljubljana,</w:t>
      </w:r>
      <w:r w:rsidR="00B92A21">
        <w:rPr>
          <w:rFonts w:cstheme="minorHAnsi"/>
        </w:rPr>
        <w:t xml:space="preserve"> </w:t>
      </w:r>
      <w:r w:rsidR="00687289">
        <w:rPr>
          <w:rFonts w:cstheme="minorHAnsi"/>
        </w:rPr>
        <w:t>2.</w:t>
      </w:r>
      <w:r w:rsidR="00543D54">
        <w:rPr>
          <w:rFonts w:cstheme="minorHAnsi"/>
        </w:rPr>
        <w:t>3</w:t>
      </w:r>
      <w:r w:rsidR="00687289">
        <w:rPr>
          <w:rFonts w:cstheme="minorHAnsi"/>
        </w:rPr>
        <w:t>.2026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</w:t>
      </w:r>
      <w:r>
        <w:rPr>
          <w:rFonts w:cstheme="minorHAnsi"/>
        </w:rPr>
        <w:tab/>
        <w:t xml:space="preserve">       ŠD TABORSKA JAMA</w:t>
      </w:r>
    </w:p>
    <w:p w14:paraId="5D2EC015" w14:textId="25E07D9A" w:rsidR="001A7709" w:rsidRDefault="00B92A21" w:rsidP="001F230D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013E5">
        <w:rPr>
          <w:rFonts w:cstheme="minorHAnsi"/>
        </w:rPr>
        <w:tab/>
      </w:r>
      <w:r w:rsidR="009013E5">
        <w:rPr>
          <w:rFonts w:cstheme="minorHAnsi"/>
        </w:rPr>
        <w:tab/>
        <w:t xml:space="preserve">       Predsednik društva: Mladen Bubalo </w:t>
      </w:r>
    </w:p>
    <w:sectPr w:rsidR="001A7709" w:rsidSect="00162B32">
      <w:headerReference w:type="even" r:id="rId9"/>
      <w:headerReference w:type="default" r:id="rId10"/>
      <w:headerReference w:type="first" r:id="rId11"/>
      <w:pgSz w:w="11906" w:h="16838" w:code="9"/>
      <w:pgMar w:top="284" w:right="964" w:bottom="397" w:left="851" w:header="284" w:footer="125" w:gutter="57"/>
      <w:pgBorders>
        <w:top w:val="single" w:sz="18" w:space="0" w:color="C00000" w:shadow="1"/>
        <w:left w:val="single" w:sz="18" w:space="30" w:color="C00000" w:shadow="1"/>
        <w:bottom w:val="single" w:sz="18" w:space="0" w:color="C00000" w:shadow="1"/>
        <w:right w:val="single" w:sz="18" w:space="30" w:color="C00000" w:shadow="1"/>
      </w:pgBorders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3B3A" w14:textId="77777777" w:rsidR="00D742F6" w:rsidRDefault="00D742F6">
      <w:pPr>
        <w:spacing w:after="0" w:line="240" w:lineRule="auto"/>
      </w:pPr>
      <w:r>
        <w:separator/>
      </w:r>
    </w:p>
  </w:endnote>
  <w:endnote w:type="continuationSeparator" w:id="0">
    <w:p w14:paraId="2F1A3AA1" w14:textId="77777777" w:rsidR="00D742F6" w:rsidRDefault="00D7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69A" w14:textId="77777777" w:rsidR="00D742F6" w:rsidRDefault="00D742F6">
      <w:pPr>
        <w:spacing w:after="0" w:line="240" w:lineRule="auto"/>
      </w:pPr>
      <w:r>
        <w:separator/>
      </w:r>
    </w:p>
  </w:footnote>
  <w:footnote w:type="continuationSeparator" w:id="0">
    <w:p w14:paraId="4684B069" w14:textId="77777777" w:rsidR="00D742F6" w:rsidRDefault="00D7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F135" w14:textId="77777777" w:rsidR="001A7709" w:rsidRDefault="009013E5">
    <w:pPr>
      <w:pStyle w:val="Glava"/>
    </w:pPr>
    <w:r>
      <w:rPr>
        <w:noProof/>
        <w:lang w:eastAsia="sl-SI"/>
      </w:rPr>
      <w:drawing>
        <wp:anchor distT="0" distB="0" distL="0" distR="0" simplePos="0" relativeHeight="251661824" behindDoc="1" locked="0" layoutInCell="1" allowOverlap="1" wp14:anchorId="597F1296" wp14:editId="7AF8DB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26175" cy="6238875"/>
          <wp:effectExtent l="0" t="0" r="0" b="0"/>
          <wp:wrapNone/>
          <wp:docPr id="1066621631" name="WordPictureWatermark680082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8008282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6175" cy="623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34C2" w14:textId="77777777" w:rsidR="001A7709" w:rsidRDefault="009013E5">
    <w:pPr>
      <w:pStyle w:val="Glava"/>
    </w:pPr>
    <w:r>
      <w:rPr>
        <w:noProof/>
        <w:lang w:eastAsia="sl-SI"/>
      </w:rPr>
      <w:drawing>
        <wp:anchor distT="0" distB="0" distL="0" distR="0" simplePos="0" relativeHeight="251655680" behindDoc="1" locked="0" layoutInCell="0" allowOverlap="1" wp14:anchorId="38061998" wp14:editId="5D10BCF3">
          <wp:simplePos x="0" y="0"/>
          <wp:positionH relativeFrom="column">
            <wp:posOffset>16510</wp:posOffset>
          </wp:positionH>
          <wp:positionV relativeFrom="paragraph">
            <wp:posOffset>1990725</wp:posOffset>
          </wp:positionV>
          <wp:extent cx="6226175" cy="6238875"/>
          <wp:effectExtent l="0" t="0" r="0" b="0"/>
          <wp:wrapNone/>
          <wp:docPr id="558528660" name="WordPictureWatermark680082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8008283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6175" cy="623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E45F" w14:textId="77777777" w:rsidR="001A7709" w:rsidRDefault="009013E5">
    <w:pPr>
      <w:pStyle w:val="Glava"/>
    </w:pPr>
    <w:r>
      <w:rPr>
        <w:noProof/>
        <w:lang w:eastAsia="sl-SI"/>
      </w:rPr>
      <w:drawing>
        <wp:anchor distT="0" distB="0" distL="0" distR="0" simplePos="0" relativeHeight="251658752" behindDoc="1" locked="0" layoutInCell="0" allowOverlap="1" wp14:anchorId="662DA339" wp14:editId="7FDB9F97">
          <wp:simplePos x="0" y="0"/>
          <wp:positionH relativeFrom="column">
            <wp:posOffset>16510</wp:posOffset>
          </wp:positionH>
          <wp:positionV relativeFrom="paragraph">
            <wp:posOffset>1990725</wp:posOffset>
          </wp:positionV>
          <wp:extent cx="6226175" cy="6238875"/>
          <wp:effectExtent l="0" t="0" r="0" b="0"/>
          <wp:wrapNone/>
          <wp:docPr id="1269924184" name="WordPictureWatermark680082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68008283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6175" cy="623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648"/>
    <w:multiLevelType w:val="multilevel"/>
    <w:tmpl w:val="18B66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F4F5946"/>
    <w:multiLevelType w:val="multilevel"/>
    <w:tmpl w:val="2084C3CA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4524B"/>
    <w:multiLevelType w:val="multilevel"/>
    <w:tmpl w:val="C1D6E01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413532F"/>
    <w:multiLevelType w:val="multilevel"/>
    <w:tmpl w:val="C1D6E01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D2054ED"/>
    <w:multiLevelType w:val="multilevel"/>
    <w:tmpl w:val="9DE87A5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0660EA"/>
    <w:multiLevelType w:val="multilevel"/>
    <w:tmpl w:val="79EE1502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A240F1"/>
    <w:multiLevelType w:val="multilevel"/>
    <w:tmpl w:val="491E64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5E07CEF"/>
    <w:multiLevelType w:val="hybridMultilevel"/>
    <w:tmpl w:val="0D9EAA58"/>
    <w:lvl w:ilvl="0" w:tplc="ED80F5AA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16A69"/>
    <w:multiLevelType w:val="multilevel"/>
    <w:tmpl w:val="1004CD2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BBA5A8C"/>
    <w:multiLevelType w:val="multilevel"/>
    <w:tmpl w:val="EEEC7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CDA004A"/>
    <w:multiLevelType w:val="hybridMultilevel"/>
    <w:tmpl w:val="55006B12"/>
    <w:lvl w:ilvl="0" w:tplc="19C29E88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41543">
    <w:abstractNumId w:val="0"/>
  </w:num>
  <w:num w:numId="2" w16cid:durableId="1754358437">
    <w:abstractNumId w:val="5"/>
  </w:num>
  <w:num w:numId="3" w16cid:durableId="1642420554">
    <w:abstractNumId w:val="1"/>
  </w:num>
  <w:num w:numId="4" w16cid:durableId="1109004787">
    <w:abstractNumId w:val="4"/>
  </w:num>
  <w:num w:numId="5" w16cid:durableId="1101029800">
    <w:abstractNumId w:val="6"/>
  </w:num>
  <w:num w:numId="6" w16cid:durableId="1338997802">
    <w:abstractNumId w:val="9"/>
  </w:num>
  <w:num w:numId="7" w16cid:durableId="2003116589">
    <w:abstractNumId w:val="2"/>
  </w:num>
  <w:num w:numId="8" w16cid:durableId="133061993">
    <w:abstractNumId w:val="7"/>
  </w:num>
  <w:num w:numId="9" w16cid:durableId="1021275763">
    <w:abstractNumId w:val="3"/>
  </w:num>
  <w:num w:numId="10" w16cid:durableId="1096711374">
    <w:abstractNumId w:val="8"/>
  </w:num>
  <w:num w:numId="11" w16cid:durableId="1767268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09"/>
    <w:rsid w:val="00003698"/>
    <w:rsid w:val="000348AF"/>
    <w:rsid w:val="00080240"/>
    <w:rsid w:val="00162B32"/>
    <w:rsid w:val="00191CC0"/>
    <w:rsid w:val="001A7709"/>
    <w:rsid w:val="001D12C3"/>
    <w:rsid w:val="001F230D"/>
    <w:rsid w:val="00226981"/>
    <w:rsid w:val="002A251D"/>
    <w:rsid w:val="002F57EF"/>
    <w:rsid w:val="00303E93"/>
    <w:rsid w:val="0030768F"/>
    <w:rsid w:val="00325EBC"/>
    <w:rsid w:val="00382F16"/>
    <w:rsid w:val="003D20A6"/>
    <w:rsid w:val="00456331"/>
    <w:rsid w:val="00511335"/>
    <w:rsid w:val="00543D54"/>
    <w:rsid w:val="00687289"/>
    <w:rsid w:val="006A26D2"/>
    <w:rsid w:val="006D5250"/>
    <w:rsid w:val="00725A4B"/>
    <w:rsid w:val="00781C3D"/>
    <w:rsid w:val="007B0394"/>
    <w:rsid w:val="008610EE"/>
    <w:rsid w:val="00894BDD"/>
    <w:rsid w:val="008B0C1E"/>
    <w:rsid w:val="009013E5"/>
    <w:rsid w:val="009972F9"/>
    <w:rsid w:val="00B60176"/>
    <w:rsid w:val="00B92A21"/>
    <w:rsid w:val="00CD4EEF"/>
    <w:rsid w:val="00D06019"/>
    <w:rsid w:val="00D742F6"/>
    <w:rsid w:val="00E02371"/>
    <w:rsid w:val="00E30D97"/>
    <w:rsid w:val="00E46B98"/>
    <w:rsid w:val="00EA6D96"/>
    <w:rsid w:val="00EE2E57"/>
    <w:rsid w:val="00EF2703"/>
    <w:rsid w:val="00F30733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65FE4"/>
  <w15:docId w15:val="{6471F9B2-846F-46BA-ADB1-7ABC25AF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8D0A5D"/>
  </w:style>
  <w:style w:type="character" w:customStyle="1" w:styleId="NogaZnak">
    <w:name w:val="Noga Znak"/>
    <w:basedOn w:val="Privzetapisavaodstavka"/>
    <w:link w:val="Noga"/>
    <w:uiPriority w:val="99"/>
    <w:qFormat/>
    <w:rsid w:val="008D0A5D"/>
  </w:style>
  <w:style w:type="character" w:customStyle="1" w:styleId="Spletnapovezava">
    <w:name w:val="Spletna povezava"/>
    <w:basedOn w:val="Privzetapisavaodstavka"/>
    <w:uiPriority w:val="99"/>
    <w:unhideWhenUsed/>
    <w:rsid w:val="008D0A5D"/>
    <w:rPr>
      <w:color w:val="0000FF" w:themeColor="hyperlink"/>
      <w:u w:val="singl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8D0A5D"/>
    <w:rPr>
      <w:rFonts w:ascii="Tahoma" w:hAnsi="Tahoma" w:cs="Tahoma"/>
      <w:sz w:val="16"/>
      <w:szCs w:val="16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8D0A5D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8D0A5D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8D0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87B77"/>
    <w:pPr>
      <w:ind w:left="720"/>
      <w:contextualSpacing/>
    </w:pPr>
  </w:style>
  <w:style w:type="paragraph" w:customStyle="1" w:styleId="Vsebinatabele">
    <w:name w:val="Vsebina tabele"/>
    <w:basedOn w:val="Navaden"/>
    <w:qFormat/>
    <w:pPr>
      <w:widowControl w:val="0"/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elamrea">
    <w:name w:val="Table Grid"/>
    <w:basedOn w:val="Navadnatabela"/>
    <w:uiPriority w:val="59"/>
    <w:rsid w:val="008D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563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5633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5633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563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563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taborskajama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8255DA-0A57-4677-9BA5-1A1674CF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zoroslav kolenc</cp:lastModifiedBy>
  <cp:revision>5</cp:revision>
  <cp:lastPrinted>2026-02-16T12:34:00Z</cp:lastPrinted>
  <dcterms:created xsi:type="dcterms:W3CDTF">2026-01-28T12:26:00Z</dcterms:created>
  <dcterms:modified xsi:type="dcterms:W3CDTF">2026-03-02T11:36:00Z</dcterms:modified>
  <dc:language>sl-SI</dc:language>
</cp:coreProperties>
</file>